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Subtes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Línea E: finalizó la colocación de vías en el nuevo tramo Bolívar</w:t>
      </w:r>
      <w:r w:rsidR="004F4B4D">
        <w:rPr>
          <w:rFonts w:ascii="Verdana" w:hAnsi="Verdana"/>
          <w:b/>
          <w:bCs/>
          <w:sz w:val="24"/>
          <w:szCs w:val="24"/>
        </w:rPr>
        <w:t>-</w:t>
      </w:r>
      <w:r>
        <w:rPr>
          <w:rFonts w:ascii="Verdana" w:hAnsi="Verdana"/>
          <w:b/>
          <w:bCs/>
          <w:sz w:val="24"/>
          <w:szCs w:val="24"/>
        </w:rPr>
        <w:t xml:space="preserve">Retiro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SBASE continúa con obras para que las tres nuevas estaciones estén operativas y con trabajos de modernización a lo largo de toda la línea.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(Ciudad Autónoma de Buenos Aires, 18 de julio de 2016).- En el marco del Plan de Expansión, Subterráneos de Buenos Aires S. E. (SBASE) informa que finalizó la colocación de vías en el nuev</w:t>
      </w:r>
      <w:r w:rsidR="004F4B4D">
        <w:rPr>
          <w:rFonts w:ascii="Verdana" w:hAnsi="Verdana"/>
          <w:sz w:val="20"/>
          <w:szCs w:val="20"/>
        </w:rPr>
        <w:t>o tramo de la Línea E, Bolívar-</w:t>
      </w:r>
      <w:r>
        <w:rPr>
          <w:rFonts w:ascii="Verdana" w:hAnsi="Verdana"/>
          <w:sz w:val="20"/>
          <w:szCs w:val="20"/>
        </w:rPr>
        <w:t xml:space="preserve">Retiro, en su extensión hacia el norte de la ciudad.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Los trabajos consistieron en la instalación de 4.700 metros de vía sobre balasto a lo largo de las tres nuevas estaciones –Correo Central, Catalinas y Retiro-, cuya fecha de inauguración está prevista para mediados de 2018. Cuando abran sus puertas, los usuarios van a poder combinar con la Línea B, en Correo Central, y con la C y el Ferrocarril Mitre, en Retiro.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Se trata de una obra que fue traspasada en diciembre pasado por el Gobierno nacional a la Ciudad, y en la que actualmente SBASE trabaja para que las estaciones puedan estar operativas.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se avanza también con la instalación de los aparatos de vía (ADV), que son los que permiten a las formaciones pasar de una vía a otra durante su recorrido, y con la construcción del nuevo taller Lacarra, fundamental para el mantenimiento de la flota y la operación del servicio. Será el taller más grande de toda la red, con 15 vías y 19 posiciones de estacionamiento de trenes.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para que las estaciones puedan funcionar, próximamente comenzará la instalación del sistema de señales y ATP (Automatic Train Protection), la colocación de catenaria y las obras de potencia. Asimismo, seguirá la incorporación de las escaleras mecánicas y ascensores, del sistema de comunicaciones, las obras de ventilación, la colocación de la señalética y la obra civil de conexión del subte con la estación del ferrocarril Mitre.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 mismo tiempo, SBASE continúa con otras mejoras para la Línea E, que abarcan la renovación de 10 km de vías entre Bolívar y Plaza de los Virreyes (20 mil metros en total), del sistema de señalamiento, obras de accesibilidad y evacuación, y arreglos de filtraciones en las estaciones Bolívar, Independencia, Boedo y Av. La Plata. </w:t>
      </w:r>
    </w:p>
    <w:p w:rsidR="00C4378F" w:rsidRDefault="00C4378F" w:rsidP="00C4378F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paralelo, se comenzará con el reemplazo de la flota actual de la Línea E hasta alcanzar una frecuencia de 3 minutos.</w:t>
      </w:r>
    </w:p>
    <w:p w:rsidR="00AB5C5F" w:rsidRPr="00C4378F" w:rsidRDefault="00AB5C5F" w:rsidP="00C4378F">
      <w:pPr>
        <w:rPr>
          <w:szCs w:val="20"/>
        </w:rPr>
      </w:pPr>
    </w:p>
    <w:sectPr w:rsidR="00AB5C5F" w:rsidRPr="00C4378F" w:rsidSect="009214B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236" w:rsidRDefault="002E5236" w:rsidP="006C4345">
      <w:r>
        <w:separator/>
      </w:r>
    </w:p>
  </w:endnote>
  <w:endnote w:type="continuationSeparator" w:id="0">
    <w:p w:rsidR="002E5236" w:rsidRDefault="002E5236" w:rsidP="006C4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236" w:rsidRDefault="002E5236" w:rsidP="006C4345">
      <w:r>
        <w:separator/>
      </w:r>
    </w:p>
  </w:footnote>
  <w:footnote w:type="continuationSeparator" w:id="0">
    <w:p w:rsidR="002E5236" w:rsidRDefault="002E5236" w:rsidP="006C4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236" w:rsidRDefault="002E5236">
    <w:pPr>
      <w:pStyle w:val="Encabezado"/>
    </w:pPr>
    <w:r w:rsidRPr="006C434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4936490</wp:posOffset>
          </wp:positionH>
          <wp:positionV relativeFrom="paragraph">
            <wp:posOffset>-286385</wp:posOffset>
          </wp:positionV>
          <wp:extent cx="697865" cy="695960"/>
          <wp:effectExtent l="19050" t="0" r="698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Subte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695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07ACE"/>
    <w:multiLevelType w:val="hybridMultilevel"/>
    <w:tmpl w:val="96B2D964"/>
    <w:lvl w:ilvl="0" w:tplc="4B1282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365F91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AB5C5F"/>
    <w:rsid w:val="001A11E7"/>
    <w:rsid w:val="00217E5D"/>
    <w:rsid w:val="002E5236"/>
    <w:rsid w:val="004F4B4D"/>
    <w:rsid w:val="00540DA0"/>
    <w:rsid w:val="0060754F"/>
    <w:rsid w:val="00653FE6"/>
    <w:rsid w:val="006C4345"/>
    <w:rsid w:val="00706455"/>
    <w:rsid w:val="0089404B"/>
    <w:rsid w:val="009214B6"/>
    <w:rsid w:val="00A613FB"/>
    <w:rsid w:val="00AB5C5F"/>
    <w:rsid w:val="00B5122A"/>
    <w:rsid w:val="00BA441B"/>
    <w:rsid w:val="00C4378F"/>
    <w:rsid w:val="00C52D5B"/>
    <w:rsid w:val="00CD52FC"/>
    <w:rsid w:val="00CE37E6"/>
    <w:rsid w:val="00D97C8C"/>
    <w:rsid w:val="00FD6DCB"/>
    <w:rsid w:val="00FE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C5F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B5C5F"/>
    <w:pPr>
      <w:spacing w:after="160" w:line="252" w:lineRule="auto"/>
      <w:ind w:left="720"/>
    </w:pPr>
  </w:style>
  <w:style w:type="paragraph" w:styleId="Encabezado">
    <w:name w:val="header"/>
    <w:basedOn w:val="Normal"/>
    <w:link w:val="EncabezadoCar"/>
    <w:uiPriority w:val="99"/>
    <w:semiHidden/>
    <w:unhideWhenUsed/>
    <w:rsid w:val="006C43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C4345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6C43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C4345"/>
    <w:rPr>
      <w:rFonts w:ascii="Calibri" w:hAnsi="Calibri" w:cs="Times New Roman"/>
      <w:lang w:eastAsia="es-AR"/>
    </w:rPr>
  </w:style>
  <w:style w:type="character" w:customStyle="1" w:styleId="apple-style-span">
    <w:name w:val="apple-style-span"/>
    <w:basedOn w:val="Fuentedeprrafopredeter"/>
    <w:rsid w:val="002E52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359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sbarberini</cp:lastModifiedBy>
  <cp:revision>8</cp:revision>
  <dcterms:created xsi:type="dcterms:W3CDTF">2016-06-06T15:04:00Z</dcterms:created>
  <dcterms:modified xsi:type="dcterms:W3CDTF">2016-07-18T17:24:00Z</dcterms:modified>
</cp:coreProperties>
</file>